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117" w:rsidRPr="005741E9" w:rsidRDefault="00F52117" w:rsidP="005741E9">
      <w:pPr>
        <w:pStyle w:val="a4"/>
        <w:jc w:val="center"/>
        <w:rPr>
          <w:rFonts w:ascii="Arial Unicode MS" w:eastAsia="Arial Unicode MS" w:hAnsi="Arial Unicode MS" w:cs="Arial Unicode MS"/>
          <w:sz w:val="44"/>
        </w:rPr>
      </w:pPr>
      <w:r w:rsidRPr="005741E9">
        <w:rPr>
          <w:rFonts w:ascii="Arial Unicode MS" w:eastAsia="Arial Unicode MS" w:hAnsi="Arial Unicode MS" w:cs="Arial Unicode MS"/>
          <w:sz w:val="44"/>
        </w:rPr>
        <w:t>Устав ОО «БРСМ»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t>I. ОБЩИЕ ПОЛОЖЕНИЯ</w:t>
      </w:r>
    </w:p>
    <w:p w:rsidR="00C8525D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Общественное объединение «Белорусский республиканский союз молодежи» (далее по тексту – ОО «БРСМ») создано путем слияния Общественного объединения «Белорусский патриотический союз молодежи» и Общественного объединения «Белорусский союз молодежи», является правопреемником общественных объединений «Белорусский патриотический союз молодежи», «Белорусский союз молодежи», Ленинского Коммунистического Союза Молодежи Беларуси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–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Союза молодежи Беларуси.</w:t>
      </w:r>
    </w:p>
    <w:p w:rsidR="00C8525D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Полное название на русском языке – Общественное объединение «Белорусский республиканский союз молодежи».</w:t>
      </w:r>
      <w:bookmarkStart w:id="0" w:name="_GoBack"/>
      <w:bookmarkEnd w:id="0"/>
    </w:p>
    <w:p w:rsidR="00C8525D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Полное название на белорусском языке –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Грамадскае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аб’яднанне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«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Беларускi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рэспублiканскi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саюз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моладзi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».</w:t>
      </w:r>
    </w:p>
    <w:p w:rsidR="00C8525D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  <w:lang w:val="en-US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Полное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  <w:lang w:val="en-US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название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  <w:lang w:val="en-US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  <w:lang w:val="en-US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английском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  <w:lang w:val="en-US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языке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  <w:lang w:val="en-US"/>
        </w:rPr>
        <w:t xml:space="preserve"> – Public Association «Belarusian Republican Youth Union».</w:t>
      </w:r>
    </w:p>
    <w:p w:rsidR="00C8525D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Сокращенное название на русском языке – ОО «БРСМ».</w:t>
      </w:r>
    </w:p>
    <w:p w:rsidR="00C8525D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Сокращенное название на белорусском языке – ГА «БРСМ».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Сокращенное название на английском языке – PA «BRYU».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имеет статус республиканского молодеж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ного общественного объединения,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деятельность которого расп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ространяется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 всю территорию Республики Беларусь.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осуществляет с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вою деятельность в соответствии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 Конституцией Республики Беларусь, Законом Республики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Беларусь «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 общественных объединениях», актами законодательства Республики Беларусь и настоящим Уставом.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является юридическим лицом, имеет обособле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нное имущество, самостоятельный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баланс, печать, штампы, бланки, а также символику и иную а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трибутику, зарегистрированную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установленном законом порядке, имеет счета в учреждениях ба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нка Республики Беларусь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национальной и иностранной ва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люте, от своего имени выступает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во взаимоотношениях с юридическими и физическими лицами, может быть истцом и ответчиком в судах.</w:t>
      </w:r>
    </w:p>
    <w:p w:rsidR="005741E9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может участвовать в создании и вступать в союзы (ассоциац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ии) белорусских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общ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ественных организаций, вступать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международные союзы (ассоциации).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689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имеет право поддерживать прямые международ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ные контакты и связи, заключать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необходимые договора и соглашения, осуществлять иную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деятельность, не противоречащую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законодательству Республики Беларусь и ее международным обязательствам.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сотрудничает с другими общественными орган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изациями Республики Беларусь на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принципе взаимного уважения.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Делопроизводство О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 «БРСМ» ведется в соответствии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 действующим законодательством. Документация, определенная действующим законодательством, подлежит передаче на хранение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учреждения, сохраняющие Национальный архивный фонд Республи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ки Беларусь по месту нахождения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юридического лица.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сообщает о своей регистрации, ликвидации или рео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рганизации в средствах массовой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информации.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имеет право представлять и защищать права и з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аконные интересы своих членов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государственных, хозяйственных и общественных органах и организациях.</w:t>
      </w:r>
    </w:p>
    <w:p w:rsidR="00F52117" w:rsidRPr="005741E9" w:rsidRDefault="00F52117" w:rsidP="005741E9">
      <w:pPr>
        <w:pStyle w:val="a3"/>
        <w:numPr>
          <w:ilvl w:val="1"/>
          <w:numId w:val="2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Юридический адрес ОО «БРСМ»: 220030, г.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Минск, ул. К.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Маркса, 40.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t>II. ЦЕЛИ ЗАДАЧИ, МЕТОДЫ И ПРЕДМЕТ</w:t>
      </w:r>
      <w:r w:rsidRPr="005741E9">
        <w:rPr>
          <w:rFonts w:ascii="Arial Unicode MS" w:eastAsia="Arial Unicode MS" w:hAnsi="Arial Unicode MS" w:cs="Arial Unicode MS"/>
        </w:rPr>
        <w:t xml:space="preserve"> </w:t>
      </w:r>
      <w:r w:rsidRPr="005741E9">
        <w:rPr>
          <w:rFonts w:ascii="Arial Unicode MS" w:eastAsia="Arial Unicode MS" w:hAnsi="Arial Unicode MS" w:cs="Arial Unicode MS"/>
        </w:rPr>
        <w:t>ДЕЯТЕЛЬНОСТИ ОО «БРСМ»</w:t>
      </w:r>
    </w:p>
    <w:p w:rsidR="00F52117" w:rsidRPr="005741E9" w:rsidRDefault="00F52117" w:rsidP="005741E9">
      <w:pPr>
        <w:pStyle w:val="a3"/>
        <w:numPr>
          <w:ilvl w:val="1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Целью ОО «БРСМ» является создание условий для всестороннего 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развития молодежи,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раскрытия ее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творческого потенциала, содействие развитию в Республики Беларусь гра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жданского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общества, основанного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 патриотических и духовно-нрав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ственных ценностях белорусского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народа.</w:t>
      </w:r>
    </w:p>
    <w:p w:rsidR="00C8525D" w:rsidRPr="005741E9" w:rsidRDefault="004749BA" w:rsidP="005741E9">
      <w:pPr>
        <w:pStyle w:val="a3"/>
        <w:numPr>
          <w:ilvl w:val="1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Задачи ОО «БРСМ»: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содействие разработке в ус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тановленном порядке юридических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с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оциально-экономических гарантий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прав молодежи, уравнивающих ее возможности 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 другими социальными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группами;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поддержка инициатив, направленных на интеллектуальное, духовное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, физическое развитие молодежи,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а также на создание условий для развития пр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едпринимательской деятельности;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участие в установленном порядке в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разработке молодежных программ;</w:t>
      </w:r>
    </w:p>
    <w:p w:rsidR="00F52117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воспитание у членов ОО «БРСМ» патриотизма, как важнейшей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духовной и социальной ценности.</w:t>
      </w:r>
    </w:p>
    <w:p w:rsidR="00C8525D" w:rsidRPr="005741E9" w:rsidRDefault="004749BA" w:rsidP="005741E9">
      <w:pPr>
        <w:pStyle w:val="a3"/>
        <w:numPr>
          <w:ilvl w:val="1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соответствии с законодательством ОО «БРСМ» осуществляет свою де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ятельность следующими методами: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участие в формировании и реализации госуд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арственной молодежной политики;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поддержка инициатив молодежи и проведение мероприятий, напр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авленных на достижение уставных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целей ОО «БРСМ»;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участие в разработке и осуществлении образовательных, социальных и иных молодежных программ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, не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противоречащих действующему законо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дательству Республики Беларусь;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оказание содействия в создании рабочих мест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трудоустройстве своих членов;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содействие развитию международного молодежного сотрудниче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ства путем обмена делегациями с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другими странами с целью установления дружеских отношений м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ежду молодежью различных стран,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обмена оп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ытом и совместной деятельности;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привлечение внимания СМИ, органов государственной власт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 и общественности к молодежным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проблемам и инициативам;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помощь членам ОО «БРСМ» в организации их свободного времен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 путем проведения мероприятий,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направленных на физическое, духовно-нравственное, культурное развитие молодых людей;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организация и проведение конференций, семинаров, встреч, лекци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й, выставок, концертов и других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полезных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мероприятий;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осуществление деятельности, связанной с получением и расп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ределением гуманитарной помощи;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осуществление деятельности, связанной с организацией оздоровлени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я детей и молодежи в Республики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Беларусь и за рубежом;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вправе иметь в собственности любое имущество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, необходимое для материального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обеспечения деятельности, предусмотренной Уставом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законами Республики Беларусь.</w:t>
      </w:r>
    </w:p>
    <w:p w:rsidR="00C8525D" w:rsidRPr="005741E9" w:rsidRDefault="00F52117" w:rsidP="005741E9">
      <w:pPr>
        <w:pStyle w:val="a3"/>
        <w:numPr>
          <w:ilvl w:val="2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осуществляет иные методы, направленные на реализацию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целей и задач в соответствии с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законодательством.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br/>
        <w:t xml:space="preserve">В соответствии с законодательством ОО «БРСМ» вправе учреждать средства массовой информации, осуществлять издательскую деятельность для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решения уставных целей и задач.</w:t>
      </w:r>
    </w:p>
    <w:p w:rsidR="004749BA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2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вправе осуществлять в установленном порядке предпринимательскую деятельность лишь постольку, поскольку она необходима для его уставных целей, ради которых оно создано, соответствует этим целям и отвечает п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редмету деятельности ОО «БРСМ».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Такая деятельность может осуществляться ОО «БРСМ» только посредством образования коммерческих организаций и (и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ли) участия в них.</w:t>
      </w:r>
    </w:p>
    <w:p w:rsidR="00F52117" w:rsidRPr="005741E9" w:rsidRDefault="004749BA" w:rsidP="005741E9">
      <w:pPr>
        <w:pStyle w:val="a3"/>
        <w:numPr>
          <w:ilvl w:val="1"/>
          <w:numId w:val="4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Предметом деятельности ОО «БРСМ» является реализация молодежных программ в области патриотического и культурного воспитания, гражданского становления личности, пропаганды здорового образа жизни, создание условий для самореализации молодых людей.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t>III. ПРИНЦИПЫ ДЕЯТЕЛЬНОСТИ ОО «БРСМ»</w:t>
      </w:r>
    </w:p>
    <w:p w:rsidR="00743CA0" w:rsidRPr="005741E9" w:rsidRDefault="00743CA0" w:rsidP="005741E9">
      <w:pPr>
        <w:pStyle w:val="a3"/>
        <w:numPr>
          <w:ilvl w:val="1"/>
          <w:numId w:val="21"/>
        </w:numPr>
        <w:shd w:val="clear" w:color="auto" w:fill="FFFFFF"/>
        <w:spacing w:before="0" w:beforeAutospacing="0" w:after="192" w:afterAutospacing="0" w:line="312" w:lineRule="atLeast"/>
        <w:ind w:left="851" w:hanging="425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осуществляет свою деятельность на основе следующих принципов:</w:t>
      </w:r>
    </w:p>
    <w:p w:rsidR="004749BA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сотрудничество в работе всех организационных структур и органов, коллегиальность в принятии решений и личная ответственность за порученное дело;</w:t>
      </w:r>
    </w:p>
    <w:p w:rsidR="00743CA0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уважение к личному достоинству и мнению каждого члена организации;</w:t>
      </w:r>
    </w:p>
    <w:p w:rsidR="00743CA0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выборность руководящих и контрольных органов ОО «БРСМ» снизу доверху;</w:t>
      </w:r>
    </w:p>
    <w:p w:rsidR="00743CA0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периодическая отчетность органов ОО «БРСМ» перед своими организациями;</w:t>
      </w:r>
    </w:p>
    <w:p w:rsidR="004749BA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свобода дискуссий, критики, гласности;</w:t>
      </w:r>
    </w:p>
    <w:p w:rsidR="004749BA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уважение прав большинства и меньшинства;</w:t>
      </w:r>
    </w:p>
    <w:p w:rsidR="004749BA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интересы большинства обеспечиваются его правом выступать и действовать от имени всей организации, правом распоряжаться собственностью организации;</w:t>
      </w:r>
    </w:p>
    <w:p w:rsidR="004749BA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интересы меньшинства обеспечиваются правом ставить на обсуждение и отстаивать свою позицию, апеллируя к общественному мнению;</w:t>
      </w:r>
    </w:p>
    <w:p w:rsidR="00743CA0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обязательность решений вышестоящих органов для нижестоящих;</w:t>
      </w:r>
    </w:p>
    <w:p w:rsidR="00F52117" w:rsidRPr="005741E9" w:rsidRDefault="00F52117" w:rsidP="005741E9">
      <w:pPr>
        <w:pStyle w:val="a3"/>
        <w:numPr>
          <w:ilvl w:val="2"/>
          <w:numId w:val="2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разграничение компетенции органов ОО «БРСМ».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t>IV. ЧЛЕНСТВО В ОО «БРСМ»</w:t>
      </w:r>
    </w:p>
    <w:p w:rsidR="005741E9" w:rsidRPr="005741E9" w:rsidRDefault="00F52117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Членом ОО «БРСМ» могут быт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ь граждане Республики Беларусь,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а также иностранные граждане, постоянно проживающие в Республике Беларусь, в возрасте, как правило, от 14 до 31 года, признаю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щие Устав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программные документы ОО «БРСМ».</w:t>
      </w:r>
    </w:p>
    <w:p w:rsidR="005741E9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2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Лица, вступающие в ОО «БРСМ» в возрасте от 14 до 16 лет, должны иметь письменное разрешение своих законных представителей.</w:t>
      </w:r>
    </w:p>
    <w:p w:rsidR="005741E9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2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Членство в ОО «БРСМ» осуществляется через членство в первичных организациях.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2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Членство в ОО «БРСМ» может быть продлено путем подачи члено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м ОО «БРСМ» до достижения им 31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года письменного заявления в первичную организацию ОО «БРСМ», гд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 он состоит на учете. При этом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общее число членов организации старше 31 года не может превышать 1/3 от общего числа членов.</w:t>
      </w:r>
    </w:p>
    <w:p w:rsidR="00F52117" w:rsidRPr="005741E9" w:rsidRDefault="00F52117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Прием в члены ОО «БРСМ» осуществляется общим собранием ил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 руководящим органом первичной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организации ОО «БРСМ» по письменному заявлению вступа</w:t>
      </w:r>
      <w:r w:rsidR="004749BA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ющего. Решение о приеме в члены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принимается большинством голосов от присутствующих на собрании (заседании).</w:t>
      </w:r>
    </w:p>
    <w:p w:rsidR="00F52117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Члены ОО «БРСМ» имеют билеты установленных образцов.</w:t>
      </w:r>
    </w:p>
    <w:p w:rsidR="00743CA0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 ОО «БРСМ» имеет право:</w:t>
      </w:r>
    </w:p>
    <w:p w:rsidR="00743CA0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участвовать в работе ОО «БРСМ»;</w:t>
      </w:r>
    </w:p>
    <w:p w:rsidR="00743CA0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выдвигать, избирать и быть избранным в выборные руководящие и контрольные органы ОО «БРСМ» (руководителями ОО «БРСМ»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организационных структур ОО «БРСМ», членами контрольных органов ОО «БРСМ» избираются только члены ОО «БРСМ», достигшие совершеннолетия);</w:t>
      </w:r>
    </w:p>
    <w:p w:rsidR="00743CA0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обсуждать, критиковать, вносить предложения, отстаивать свою точку зрения на собраниях, конференциях, съездах, заседаниях органов ОО «БРСМ», в печати по всем вопросам деятельности</w:t>
      </w:r>
      <w:r w:rsidR="00743CA0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«БРСМ»;</w:t>
      </w:r>
    </w:p>
    <w:p w:rsidR="00743CA0" w:rsidRPr="005741E9" w:rsidRDefault="00743CA0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л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ично участвовать в собраниях, заседаниях органов ОО «БРСМ» при обсуждении вопроса о его поведении или деятельности;</w:t>
      </w:r>
    </w:p>
    <w:p w:rsidR="00743CA0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обращаться в структуры и органы ОО «БРСМ», их средства массовой информации за помощью в защите и реализации своих интересов и прав, использовать для этого организационные и материальные возможности ОО «БРСМ»;</w:t>
      </w:r>
    </w:p>
    <w:p w:rsidR="00743CA0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получать информацию, имеющуюся в распоряжении ОО «БРСМ»;</w:t>
      </w:r>
    </w:p>
    <w:p w:rsidR="00F52117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участвовать в работе других общественных объединений, принципы и деятельность которых не противоречат Конституции Республики Беларусь и не препятствуют выполнению Устава, программных документов ОО «БРСМ».</w:t>
      </w:r>
    </w:p>
    <w:p w:rsidR="00C8525D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 ОО «БРСМ» обязан:</w:t>
      </w:r>
    </w:p>
    <w:p w:rsidR="00C8525D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состоять на учете в одной из первичных организаций ОО «БРСМ»;</w:t>
      </w:r>
    </w:p>
    <w:p w:rsidR="00C8525D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участвовать в решении задач, определенных прог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раммными документами ОО «БРСМ»,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выполнять требования Устава ОО «БРСМ»;</w:t>
      </w:r>
    </w:p>
    <w:p w:rsidR="00F52117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уплачивать членские взносы.</w:t>
      </w:r>
    </w:p>
    <w:p w:rsidR="00C8525D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Членство в ОО «БРСМ» прекращается:</w:t>
      </w:r>
    </w:p>
    <w:p w:rsidR="00C8525D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членом ОО «БРСМ» по собственному желанию путем подачи письменного заявления в первичную организацию ОО «БРСМ»;</w:t>
      </w:r>
    </w:p>
    <w:p w:rsidR="00F52117" w:rsidRPr="005741E9" w:rsidRDefault="00F52117" w:rsidP="005741E9">
      <w:pPr>
        <w:pStyle w:val="a3"/>
        <w:numPr>
          <w:ilvl w:val="2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связи с исключением из ОО «БРСМ» за грубое нарушение Устава, либо систематическое неучастие в работе ОО «БРСМ», либо за действия, порочащие деловую репутацию и наносящие ущерб целостности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</w:t>
      </w:r>
    </w:p>
    <w:p w:rsidR="00F52117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Вопрос об исключении из ОО «БРСМ» решается общим собранием или выборным органом первичной организации ОО «БРСМ». Вопрос об исключении из ОО «БРСМ» может быть решен вышестоящим выборным руководящим органом.</w:t>
      </w:r>
    </w:p>
    <w:p w:rsidR="00F52117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Вопрос об исключении из ОО «БРСМ» члена выборного органа решается соответствующим выборным органом.</w:t>
      </w:r>
    </w:p>
    <w:p w:rsidR="005741E9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Исключенный из ОО «БРСМ» имеет право в месячный срок подать апелляцию в Центральную контрольную комиссию ОО «БРСМ». Апелляция рассматривается в срок не более двух недель со дня ее поступления. Решение ЦКК по ап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елляции является окончательным.</w:t>
      </w:r>
    </w:p>
    <w:p w:rsidR="00743CA0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2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До принятия решения по апелляц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ии подавший ее считается членом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</w:t>
      </w:r>
    </w:p>
    <w:p w:rsidR="00743CA0" w:rsidRPr="005741E9" w:rsidRDefault="00743CA0" w:rsidP="005741E9">
      <w:pPr>
        <w:pStyle w:val="a3"/>
        <w:numPr>
          <w:ilvl w:val="1"/>
          <w:numId w:val="1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чет членов ОО «БРСМ» в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едется в первичных организациях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ОО «БРСМ». Персональный учет членов организации ведут территориальные комитеты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ОО «БРСМ», общий численный учет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членов организации ведет Центральный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комитет ОО «БРСМ» по правилам,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им определенным.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lastRenderedPageBreak/>
        <w:t>V. ОРГАНИЗАЦИОННОЕ СТРОЕНИЕ ОО «БРСМ»</w:t>
      </w:r>
    </w:p>
    <w:p w:rsidR="00F52117" w:rsidRPr="005741E9" w:rsidRDefault="00C8525D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Основа ОО «БРСМ» – первичные организации. Первичные организации О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 «БРСМ» создаются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 месту работы, учебы, жительства на основе общности интересов п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ри наличии не менее трех членов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«БРСМ», регистрируются вышестоящ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им органом ОО «БРСМ» и подлежат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обязательному учету в установленном законом порядке.</w:t>
      </w:r>
    </w:p>
    <w:p w:rsidR="00F52117" w:rsidRPr="005741E9" w:rsidRDefault="00F52117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Для координации своей деятельности, взаимодействи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я с государственными органами 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общественными объединениями на местах первич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ные организации ОО «БРСМ» могут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объединяться в территориальные (районные, городские, кото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рые образуют областные (Минскую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городскую)) организации членов ОО «БРСМ».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Районные, городские организации ОО «БРСМ» созд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аются при наличии не менее двух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соответствующих первичных организаций.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Областные организации ОО «БРСМ» созд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аются при наличии не менее двух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соответствующих районных, городских организаций ОО «БР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СМ» и регистрируются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установленном законом порядке в территориальных органах юстиции.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Областные, Минская городская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, районные, городские, районные в городе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организационные структуры, наделенные правами 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юридического лица, действуют на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основании Устава и Положения о территориальной (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областной, городской, районной)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организации ОО «БРСМ», утверждаемого Центральным комитетом ОО «БРСМ».</w:t>
      </w:r>
    </w:p>
    <w:p w:rsidR="00F52117" w:rsidRPr="005741E9" w:rsidRDefault="00C8525D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Первичные организации ОО «БРСМ» имеют право: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решать все вопросы своей деятельности, кроме тех, решение которых отнесено к компетенции вышестоящих органов ОО «БРСМ»;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выдвигать своих представителей в вышестоящие органы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«БРСМ», заслушивать их отчеты и при необходимости отзывать их;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разрабатывать и принимать собственную программу действий и другие документы, не противоречащие программным документам и Уставу ОО «БРСМ»;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принимать и исключать из членов ОО «БРСМ».</w:t>
      </w:r>
    </w:p>
    <w:p w:rsidR="00F52117" w:rsidRPr="005741E9" w:rsidRDefault="00F52117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Высшим органом первичной организации ОО «БРСМ» являет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ся Общее собрание членов данной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организации ОО «БРСМ», которое проводится не реже о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дного раза в квартал и является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правомочным при участии более половины членов первичной организации.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Решения принимаются простым большинством голосов присутствующих на Общем собрании членов первичной организации.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Для организации работы в период между Общими собра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ниями избирается секретарь (а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случае необходимости – комитет как выборн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ый руководящий орган) первичной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организации.</w:t>
      </w:r>
    </w:p>
    <w:p w:rsidR="00F52117" w:rsidRPr="005741E9" w:rsidRDefault="00C8525D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Высшим органом территориальной организации ОО «БРСМ» (далее по тексту – ТО ОО «БРСМ») является Конференция. Очередная конференция ТО созывается Пле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нумом территориального комитета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(далее по тексту – ТК) не реже одного раза в пять лет.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Дата конференции, ее порядок дня, норма представительства устанавливаются Пленумом соответствующего ТК и объявляются не позднее, чем за месяц до конференции.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Пленум ТК по согласованию с Бюро ЦК ОО «БРСМ» имеет право назначить дату проведения конференции ТО ранее, чем за месяц до дня ее проведения.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Конференция ТО правомочна при участии в ее работе более половины избранных делегатов. Решения принимаются простым большинством голосов от числа присутствующих делегатов конференции.</w:t>
      </w:r>
    </w:p>
    <w:p w:rsidR="00F52117" w:rsidRPr="005741E9" w:rsidRDefault="00C8525D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Руководящим органом ТО в период между конференциями является территориальный (областной, городской, районный) комитет ОО «БРСМ», который избирается на конференции соответствующей ТО. Порядок формирования и колич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ественный состав ТК определятся конференцией,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соответствующей ТО.</w:t>
      </w:r>
    </w:p>
    <w:p w:rsidR="00F52117" w:rsidRPr="005741E9" w:rsidRDefault="00C8525D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Для осуществления 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контрольных функций конференции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ТО ОО «БРСМ» избирают территориальные (областные, городские, районные) контрольные комиссии (далее по тексту – ТКК). ТКК осуществляют свою деятельность в соответстви</w:t>
      </w:r>
      <w:r w:rsidR="005741E9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 с «Положением о контроле в ОО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«БРСМ», утвержденным Пленумом ЦКК ОО «БРСМ».</w:t>
      </w:r>
    </w:p>
    <w:p w:rsidR="00F52117" w:rsidRPr="005741E9" w:rsidRDefault="005741E9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Полномочия областного, городского, районного комитетов 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(далее по тексту ОК, ГК, РК) ОО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«БРСМ», соответствующих контрольных комиссий, а также секретарей и чл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енов Бюро ТК действуют не более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5 лет.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Первый секретарь ТК ОО «БРСМ» избирается пленумом соответствующего ТК.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случае досрочного прекращен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ия полномочий первого секретаря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ТК (по собственному желанию, по состоянию здоровья, а также по основани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ям, предусмотренным действующим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законодательством) первый секретарь избирается н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 пленуме ТК на срок полномочий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действующего состава ТК.</w:t>
      </w:r>
    </w:p>
    <w:p w:rsidR="00F52117" w:rsidRPr="005741E9" w:rsidRDefault="00C8525D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Пленумы ТК созываются по мере необходимости, но не реже одного раза в шесть месяцев.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Заседание пленума ТК считается правомочным пр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 наличии на нем более половины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избранных членов ТК.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Решение считается принятым, если за не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го проголосовало более половины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присутствующих членов ТК.</w:t>
      </w:r>
    </w:p>
    <w:p w:rsidR="00F52117" w:rsidRPr="005741E9" w:rsidRDefault="00F52117" w:rsidP="005741E9">
      <w:pPr>
        <w:pStyle w:val="a3"/>
        <w:numPr>
          <w:ilvl w:val="2"/>
          <w:numId w:val="25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 равенстве голосов принятым считается то решение,</w:t>
      </w:r>
      <w:r w:rsidR="00C8525D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за которое проголосовал первый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секретарь ТК.</w:t>
      </w:r>
    </w:p>
    <w:p w:rsidR="00F52117" w:rsidRPr="005741E9" w:rsidRDefault="00F52117" w:rsidP="005741E9">
      <w:pPr>
        <w:pStyle w:val="a3"/>
        <w:numPr>
          <w:ilvl w:val="1"/>
          <w:numId w:val="25"/>
        </w:numPr>
        <w:shd w:val="clear" w:color="auto" w:fill="FFFFFF"/>
        <w:spacing w:before="0" w:beforeAutospacing="0" w:after="192" w:afterAutospacing="0" w:line="312" w:lineRule="atLeast"/>
        <w:ind w:left="851" w:hanging="425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Для организации работы ТК ОО БРСМ» в период между пленумами ТК из своего состав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 избирают Бюро ТК и секретарей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ТК (за исключением первого секретаря ТК).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lastRenderedPageBreak/>
        <w:t>VI. ВЫСШИЙ И ЦЕНТРАЛЬНЫЕ ВЫБОРНЫЕ ОРГАНЫ</w:t>
      </w:r>
      <w:r w:rsidR="00BA698E" w:rsidRPr="005741E9">
        <w:rPr>
          <w:rFonts w:ascii="Arial Unicode MS" w:eastAsia="Arial Unicode MS" w:hAnsi="Arial Unicode MS" w:cs="Arial Unicode MS"/>
        </w:rPr>
        <w:t xml:space="preserve"> </w:t>
      </w:r>
      <w:r w:rsidRPr="005741E9">
        <w:rPr>
          <w:rFonts w:ascii="Arial Unicode MS" w:eastAsia="Arial Unicode MS" w:hAnsi="Arial Unicode MS" w:cs="Arial Unicode MS"/>
        </w:rPr>
        <w:t>ОО «БРСМ»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Высшим органом ОО «БРСМ» является Съезд. Съезд проводит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ся по мере необходимости, но не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реже одного раза в пять лет. Съезд созывается по решению Пленума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ЦК ОО «БРСМ» или по требованию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ТК территориальных организаций, объединяющих в сво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их рядах не менее 1/4 членов ОО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«БРСМ».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 дате съезда, порядке дня и норме представительства объявляется не позже, чем за два месяца до Съезда.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Нормы представительства и порядок избрания делега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тов устанавливаются Центральным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к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омитетом (далее по тексту – ЦК)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Съезд считается правомочным, если на нем присутствует не менее 2/3 избранных делегатов Съезда.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Решения Съезда принимаются простым большинством голосов от числа присутствующих делегатов.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Съезд, на котором утвержден настоящий Устав, считается XXXVIII съездом ОО «БРСМ».</w:t>
      </w:r>
    </w:p>
    <w:p w:rsidR="00F52117" w:rsidRPr="005741E9" w:rsidRDefault="00BA698E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Съезд может принимать решения по любому вопросу деятельности ОО «БРСМ».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Исключительной компетенцией Съезда является определение основных направлений деятельн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ости ОО «БРСМ», принятие Устава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и внесение в него изменений и дополнений, ликвидация и реорганизация ОО «БРСМ», а также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избрание Центрального комитета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Центральной контрольной к</w:t>
      </w:r>
      <w:r w:rsidR="00BA698E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омиссии (далее по тексту – ЦКК)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Съезд заслушивает отчеты ЦК и ЦКК ОО «БРСМ».</w:t>
      </w:r>
    </w:p>
    <w:p w:rsidR="00F52117" w:rsidRPr="005741E9" w:rsidRDefault="00BA698E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Руководящим органом ОО «БРСМ» в период между Съездам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 является Центральный комитет,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ко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торый координирует деятельность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 Центральный комит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ет формируется из секретарей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ЦК, первых секретарей областных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(Минского городского) комитетов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«БРСМ», которые входят в сост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ав ЦК по должности, иных членов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 Порядок форми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рования и количественный состав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 определяется Съездом.</w:t>
      </w:r>
    </w:p>
    <w:p w:rsidR="00F52117" w:rsidRPr="005741E9" w:rsidRDefault="000F7A8A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Полномочия ЦК, ЦКК, Бюро и Секретариата ЦК ОО «БРСМ» действуют не более 5 лет (в период между проведением очередных Съездов).</w:t>
      </w:r>
    </w:p>
    <w:p w:rsidR="00F52117" w:rsidRPr="005741E9" w:rsidRDefault="000F7A8A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Центральный комитет ОО «БРСМ»: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формирует Бюро Центрального комитета из числа членов ЦК, которому может делегировать часть своих прав и </w:t>
      </w:r>
      <w:proofErr w:type="spellStart"/>
      <w:proofErr w:type="gram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полномочий,за</w:t>
      </w:r>
      <w:proofErr w:type="spellEnd"/>
      <w:proofErr w:type="gram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исключением тех, которые являются исключительной компетенцией ЦК;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принимает решения о дате, повестке дня, норме представительства и месте проведения Съезда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для осуществления текущей работы и организации деятельности аппарата ЦК ОО «БРСМ» избирает и освобождает от должности секретарей ЦК;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утверждает эскизы (образцы) символики, печати, бланков, штампов, эскизы (образцы) членских билетов;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утверждает бюджет и отчет об исполнении бюджета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принимает решение об отчуждении недвижимости, являющейся собственностью ОО «БРСМ» (исключительная компетенция ЦК);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принимает решение о размере и порядке уплаты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членамиОО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«БРСМ» членских взносов;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принимает решение о кооптации в свой состав новых членов ЦК, входящих в состав выборного органа по должности, взамен выбывших, решение о кооптации считается принятым, если за него проголосовало не менее 2/3 членов ЦК, участвующих в работе ЦК;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разъясняет положения Устава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вносит изменения и (или) дополнения в Устав ОО «БРСМ», связанные с переменой юридического адреса либо обусловленные изменениями законодательства;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принимает решения, обязательные для выполнения выборными органами организационных структур и должностными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лицамиОО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«БРСМ» (за исключением контрольных комиссий) по вопросам: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сроков и порядка проведения предсъездовских отчетов и выборов в структурах ОО «БРСМ», порядка избрания делегатов на Съезд;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отмены решений нижестоящих органов и организаций, если они противоречат Уставу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представления организационным структурам ОО «БРСМ» и их выборным органам (за исключением контрольных комиссий) информации, связанной с реализацией функций ЦК.</w:t>
      </w:r>
    </w:p>
    <w:p w:rsidR="00F52117" w:rsidRPr="005741E9" w:rsidRDefault="000F7A8A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Пленумы ЦК созываются Бюро ЦК ОО «БРСМ» по мере необходимости, но не реже одного раза в шесть месяцев.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Дата Пленума и порядок дня объявляются, как правило, не позднее, чем за 15 дней до Пленума. Пленум ЦК может быть создан также по требованию не менее 1/4 членов ЦК ОО «БРСМ».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Пленум ЦК ОО «БРСМ» правомочен, если на нем </w:t>
      </w:r>
      <w:r w:rsidR="00AB3448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присутствует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не менее 2/3 избранных членов ЦК.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Решения принимаются простым большинством голосов от числа присутствующих членов ЦК (за исключением решений о кооптации новых членов в состав ЦК взамен выбывших).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 равенстве голосов принятым считается то решение, за которое проголосовал первый секретарь ЦК.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 xml:space="preserve"> Бюро ЦК избирается Пленумом Ц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К ОО «БРСМ» (секретари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 ОО «БРСМ» и первые секретари ОК (Минского ГК) ОО «БРСМ» входят в состав Бюро по должности) для реализации следующих функций: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решение задач, определенных в постановлениях и поручениях Пленумов ЦК;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организация текущей работы ЦК, созыв Пленумов ЦК, по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дготовка необходимых материалов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к Пленумам;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утверждение штатного расписания аппарата ЦК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утверждение Уставов (Положений) и руководителей юриди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ческих лиц, учредителем которых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является ЦК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определение структуры, функций и полномочий ОК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осуществление контроля над соблюдением п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рограммных документов и Устава,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выполнением решений Пленумов ЦК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регулирование отношений внутри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организация обучения кадров и актива, проведения научных исследований в соответствии с целью ОО «БРСМ» и оказание методической помощи структурам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информационно-аналитическая и консультативно-методическая деятельность;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осуществление контактов с государственными организациями, учрежден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иями,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общественными объединениями;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пропаганда основных направлений деятельности ОО «БРСМ» через средства массовой информации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осуществление от имени ОО «БРСМ» связей с общественными и иными организациями, действующими в других странах.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Бюро ЦК правомочно, если на нем присутствует не менее 2/3 избранных членов Бюро.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Решения принимаются, если за него проголосовало не менее 2/3 от числа присутствующих членов Бюро.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Бюро ЦК ОО «БРСМ» наделяется полномочиями: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передавать недвижимость, имущество и т.п. в аренду и пользование на период срока полномочий Бюро (является исключительной компетенцией Бюро);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наделять правами юридического лица организационные структуры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уполномочивать руководителей нижестоящих организационных структур ОО «БРСМ» на осуществление действий, связанных с уче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том (прекращением деятельности)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организационных структур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выступать от имени ЦК ОО «БРСМ» в период между Пленумами ЦК;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принимать решения об учреждении организаций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делегировать часть своих прав и полномочий Секретариату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принимать решения, обязательные для выполнения нижестоящими организационными структурами по вопросам: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предоставления ими информации, связанной с реализацией функции ЦК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приостановки решений нижестоящих органов и организационных структур, если они противоречат Уставу и программным документам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«БРСМ».</w:t>
      </w:r>
    </w:p>
    <w:p w:rsidR="00F52117" w:rsidRPr="005741E9" w:rsidRDefault="00466985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Первый секретарь ЦК ОО «БРСМ» обладает правами и обязанно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стями руководителя юридического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лица, в том числе: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представляет ОО «БРСМ» и осуществляет действия от его им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ени без доверенности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государственных, общественных, международных и 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других организациях по вопросам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уставной деятельности;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несет ответственность за подготовку и реал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изацию решений выборных органов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организации;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привлекает средства для обеспечения деятельности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ведет заседания съездов, Пленумов ЦК, Бюро ЦК ОО «БРСМ», организует их подготовку;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руководит деятельностью аппарата ЦК, утверждает правила внутреннего распорядка, нанимает и увольняет штатных работников аппарата;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заключает соглашения, договоры и совершает иные граж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данско-правовые сделки от имени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«БРСМ», а также выдает доверенности на совершение таких сделок в рамках Устава;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осуществляет иные функции и полномочия в рамках настоящего Уст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ава, постановлений ЦК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 Бюро ЦК.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Первый секретарь ЦК вправе выдвигать предложения, которые подлежат обязательному рассмотрению на Бюро ЦК.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 отсутствие первого секретаря ЦК ОО «БРСМ» его обязанности исполняет второй секретарь ЦК (в отсутствии последнего – один из секретарей ЦК по решению Секретариата ЦК).</w:t>
      </w:r>
    </w:p>
    <w:p w:rsidR="00F52117" w:rsidRPr="005741E9" w:rsidRDefault="00466985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Секретариат ЦК – исполнительный орган, осуществляющ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ий текущую работу и организацию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деятельности аппарата ЦК ОО «БРСМ».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Положение о Секретариате и е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го состав утверждается Пленумом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 ОО «БРСМ».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Высшим контрольным органом ОО «БРСМ» является Це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нтральная контрольная комиссия,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численный состав которой определяется Съездом, где избирают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ся члены ЦКК. Председатель ЦКК,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председатели областных (Минской городской) контрольных комиссий входят в состав ЦКК по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должности. ЦКК вправе принять решение о кооптации в свой состав 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новых членов, входящих в состав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>ЦКК по должности, взамен выбывших, избирает из своего сост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ава председателя ЦКК. ЦКК имеет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право инициировать созыв Пленума ЦК, если за это проголосовало большинство членов ЦКК.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Заседания (Пленумы) ЦКК правомочны, если на них присутствует более половины членов ЦКК.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ЦКК контролирует: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выполнение членами ОО «БРСМ» настоящего Устава, решений Съездов, конференций, выборных органов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правильность исполнения бюджета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деятельность выборных органов, должностных лиц и организационных структур ОО «БРСМ»;</w:t>
      </w:r>
    </w:p>
    <w:p w:rsidR="00F52117" w:rsidRPr="005741E9" w:rsidRDefault="00F52117" w:rsidP="005741E9">
      <w:pPr>
        <w:pStyle w:val="a3"/>
        <w:numPr>
          <w:ilvl w:val="2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рассмотрение и прохождение дел, писем, жалоб.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ЦКК ОО «БРСМ» ежегодно проводит проверку финансово-хозяйс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твенной деятельности ЦК и ТК ОО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«БРСМ».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Заседания, проверки и ревизии ЦКК проводятся по мере необходи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мости, но не реже одного раза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год.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Члены ЦКК и ТКК не могут быть избраны в другие выбор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ные органы ОО «БРСМ» и занимать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руководящие должности в организациях, учрежденных ОО «БРСМ».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360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Члены ЦКК могут участвовать в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работе других выборных органов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с правом совещательного голоса.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Все решения коллегиальных руководящих и контрольны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х органов ОО «БРСМ» оформляются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протоколами.</w:t>
      </w:r>
    </w:p>
    <w:p w:rsidR="00F52117" w:rsidRPr="005741E9" w:rsidRDefault="00F52117" w:rsidP="005741E9">
      <w:pPr>
        <w:pStyle w:val="a3"/>
        <w:numPr>
          <w:ilvl w:val="1"/>
          <w:numId w:val="27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Решения нижестоящих выборных органов ОО «БРСМ» могут быть 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обжалованы в вышестоящие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руководящие выборные органы либо в ЦКК ОО «БРСМ».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t>VII. СОБСТВЕННОСТЬ И ДЕНЕЖНЫЕ СРЕДСТВА ОО «БРСМ»</w:t>
      </w:r>
    </w:p>
    <w:p w:rsidR="00F52117" w:rsidRPr="005741E9" w:rsidRDefault="00466985" w:rsidP="005741E9">
      <w:pPr>
        <w:pStyle w:val="a3"/>
        <w:numPr>
          <w:ilvl w:val="1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Владение, пользование и распо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ряжение средствами и имуществом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осуществляется в соответствии с Уставом и законодательством.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92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может иметь в собственности любое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имущество, необходимое ему для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материального обеспечения деятельности, предусмотренной Ус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тавом, за исключением объектов,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которые согласно 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закону,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могут находиться только в собственности государства. Отчуждение имущества (за исключе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нием недвижимого), находящегося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у организационных структур ОО «БРСМ» всех уровней, осуществляется по ходатайству руководящих органо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в этих структур по решению Бюро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ЦК ОО «БРСМ».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92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Собственником имущества ОО «БРСМ», в том числе имущества, нах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одящегося у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организационных структур данного объединения, явля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ется ОО «БРСМ». Организационные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структуры ОО «БРСМ» вправе распоряжаться и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муществом ОО «БРСМ» в пределах,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определяемых настоящим Уставом.</w:t>
      </w:r>
    </w:p>
    <w:p w:rsidR="00F52117" w:rsidRPr="005741E9" w:rsidRDefault="00F52117" w:rsidP="005741E9">
      <w:pPr>
        <w:pStyle w:val="a3"/>
        <w:shd w:val="clear" w:color="auto" w:fill="FFFFFF"/>
        <w:spacing w:before="0" w:beforeAutospacing="0" w:after="192" w:afterAutospacing="0" w:line="312" w:lineRule="atLeast"/>
        <w:ind w:left="792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lastRenderedPageBreak/>
        <w:t xml:space="preserve">Организационные структуры ОО «БРСМ», наделенные правами 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юридического лица, имеют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отдельный баланс и текущий (расчетный) банковский счет, а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также могут иметь иные счета в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банках, небанковских кредитно-финансовых организациях.</w:t>
      </w:r>
    </w:p>
    <w:p w:rsidR="00F52117" w:rsidRPr="005741E9" w:rsidRDefault="00466985" w:rsidP="005741E9">
      <w:pPr>
        <w:pStyle w:val="a3"/>
        <w:numPr>
          <w:ilvl w:val="1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Денежные средства ОО «БРСМ» формируются из:</w:t>
      </w:r>
    </w:p>
    <w:p w:rsidR="00F52117" w:rsidRPr="005741E9" w:rsidRDefault="00F52117" w:rsidP="005741E9">
      <w:pPr>
        <w:pStyle w:val="a3"/>
        <w:numPr>
          <w:ilvl w:val="2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членских взносов;</w:t>
      </w:r>
    </w:p>
    <w:p w:rsidR="00F52117" w:rsidRPr="005741E9" w:rsidRDefault="00F52117" w:rsidP="005741E9">
      <w:pPr>
        <w:pStyle w:val="a3"/>
        <w:numPr>
          <w:ilvl w:val="2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взносов на развитие </w:t>
      </w:r>
      <w:proofErr w:type="spellStart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студотрядовского</w:t>
      </w:r>
      <w:proofErr w:type="spellEnd"/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движения;</w:t>
      </w:r>
    </w:p>
    <w:p w:rsidR="00F52117" w:rsidRPr="005741E9" w:rsidRDefault="00F52117" w:rsidP="005741E9">
      <w:pPr>
        <w:pStyle w:val="a3"/>
        <w:numPr>
          <w:ilvl w:val="2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добровольных пожертвований;</w:t>
      </w:r>
    </w:p>
    <w:p w:rsidR="00F52117" w:rsidRPr="005741E9" w:rsidRDefault="00F52117" w:rsidP="005741E9">
      <w:pPr>
        <w:pStyle w:val="a3"/>
        <w:numPr>
          <w:ilvl w:val="2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поступлений от лекций, выставок, спортивных и иных мероприятий;</w:t>
      </w:r>
    </w:p>
    <w:p w:rsidR="00F52117" w:rsidRPr="005741E9" w:rsidRDefault="00F52117" w:rsidP="005741E9">
      <w:pPr>
        <w:pStyle w:val="a3"/>
        <w:numPr>
          <w:ilvl w:val="2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поступлений юридических лиц, учрежденных ОО «БРСМ»;</w:t>
      </w:r>
    </w:p>
    <w:p w:rsidR="00F52117" w:rsidRPr="005741E9" w:rsidRDefault="00F52117" w:rsidP="005741E9">
      <w:pPr>
        <w:pStyle w:val="a3"/>
        <w:numPr>
          <w:ilvl w:val="2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иных не запрещенных законодательством поступлений.</w:t>
      </w:r>
    </w:p>
    <w:p w:rsidR="00F52117" w:rsidRPr="005741E9" w:rsidRDefault="00466985" w:rsidP="005741E9">
      <w:pPr>
        <w:pStyle w:val="a3"/>
        <w:numPr>
          <w:ilvl w:val="1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Денежные средства и иное имущество ОО «БРСМ» не могут п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ерераспределяться между членами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данного объединения и используются только для выполнения уставных целей и задач.</w:t>
      </w:r>
    </w:p>
    <w:p w:rsidR="00F52117" w:rsidRPr="005741E9" w:rsidRDefault="00466985" w:rsidP="005741E9">
      <w:pPr>
        <w:pStyle w:val="a3"/>
        <w:numPr>
          <w:ilvl w:val="1"/>
          <w:numId w:val="31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не отвечает по обя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зательствам своих членов. Члены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не отвечают по обязательствам ОО «БРСМ», членами которого они являются.</w:t>
      </w:r>
    </w:p>
    <w:p w:rsidR="00F52117" w:rsidRPr="005741E9" w:rsidRDefault="00F52117" w:rsidP="005741E9">
      <w:pPr>
        <w:pStyle w:val="2"/>
        <w:jc w:val="both"/>
        <w:rPr>
          <w:rFonts w:ascii="Arial Unicode MS" w:eastAsia="Arial Unicode MS" w:hAnsi="Arial Unicode MS" w:cs="Arial Unicode MS"/>
        </w:rPr>
      </w:pPr>
      <w:r w:rsidRPr="005741E9">
        <w:rPr>
          <w:rFonts w:ascii="Arial Unicode MS" w:eastAsia="Arial Unicode MS" w:hAnsi="Arial Unicode MS" w:cs="Arial Unicode MS"/>
        </w:rPr>
        <w:t>VIII. ПРЕКРАЩЕНИЕ ДЕЯТЕЛЬНОСТИ ОО «БРСМ»</w:t>
      </w:r>
    </w:p>
    <w:p w:rsidR="00F52117" w:rsidRPr="005741E9" w:rsidRDefault="00F52117" w:rsidP="005741E9">
      <w:pPr>
        <w:pStyle w:val="a3"/>
        <w:numPr>
          <w:ilvl w:val="1"/>
          <w:numId w:val="3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Деятельность ОО «БРСМ» может быть прекращена пут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ем ликвидации или реорганизации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(слияние, присоединение, разделение, выделение, п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реобразование), либо по решению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Верховного Суда Республики Беларусь на основа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ниях и в порядке, установленных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законодательством.</w:t>
      </w:r>
    </w:p>
    <w:p w:rsidR="00F52117" w:rsidRPr="005741E9" w:rsidRDefault="00466985" w:rsidP="005741E9">
      <w:pPr>
        <w:pStyle w:val="a3"/>
        <w:numPr>
          <w:ilvl w:val="1"/>
          <w:numId w:val="3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ОО «БРСМ» может быть реорганизовано или ликвидирова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но по решению съезда ОО «БРСМ», </w:t>
      </w:r>
      <w:r w:rsidR="00F52117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если за это решение проголосовало не менее 2/3 присутствующих делегатов Съезда.</w:t>
      </w:r>
    </w:p>
    <w:p w:rsidR="00FB4C47" w:rsidRPr="005741E9" w:rsidRDefault="00F52117" w:rsidP="005741E9">
      <w:pPr>
        <w:pStyle w:val="a3"/>
        <w:numPr>
          <w:ilvl w:val="1"/>
          <w:numId w:val="33"/>
        </w:numPr>
        <w:shd w:val="clear" w:color="auto" w:fill="FFFFFF"/>
        <w:spacing w:before="0" w:beforeAutospacing="0" w:after="192" w:afterAutospacing="0" w:line="312" w:lineRule="atLeast"/>
        <w:jc w:val="both"/>
        <w:textAlignment w:val="baseline"/>
        <w:rPr>
          <w:rFonts w:ascii="Arial Unicode MS" w:eastAsia="Arial Unicode MS" w:hAnsi="Arial Unicode MS" w:cs="Arial Unicode MS"/>
          <w:color w:val="222222"/>
          <w:sz w:val="21"/>
          <w:szCs w:val="21"/>
        </w:rPr>
      </w:pP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 Вопрос об имуществе и финансовых средствах ОО «БРС</w:t>
      </w:r>
      <w:r w:rsidR="00466985"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 xml:space="preserve">М» после его реорганизации или </w:t>
      </w:r>
      <w:r w:rsidRPr="005741E9">
        <w:rPr>
          <w:rFonts w:ascii="Arial Unicode MS" w:eastAsia="Arial Unicode MS" w:hAnsi="Arial Unicode MS" w:cs="Arial Unicode MS"/>
          <w:color w:val="222222"/>
          <w:sz w:val="21"/>
          <w:szCs w:val="21"/>
        </w:rPr>
        <w:t>ликвидации решается Съездом либо согласно решению Верховного Суда Республики Беларусь.</w:t>
      </w:r>
    </w:p>
    <w:sectPr w:rsidR="00FB4C47" w:rsidRPr="005741E9" w:rsidSect="00F52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283F"/>
    <w:multiLevelType w:val="multilevel"/>
    <w:tmpl w:val="CF163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92424F0"/>
    <w:multiLevelType w:val="multilevel"/>
    <w:tmpl w:val="69AA26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8A6E87"/>
    <w:multiLevelType w:val="multilevel"/>
    <w:tmpl w:val="597656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30CC9"/>
    <w:multiLevelType w:val="multilevel"/>
    <w:tmpl w:val="0C1024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ABB7880"/>
    <w:multiLevelType w:val="multilevel"/>
    <w:tmpl w:val="4FEC83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26464C2"/>
    <w:multiLevelType w:val="multilevel"/>
    <w:tmpl w:val="CF163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26B6879"/>
    <w:multiLevelType w:val="multilevel"/>
    <w:tmpl w:val="597656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2EF48B3"/>
    <w:multiLevelType w:val="multilevel"/>
    <w:tmpl w:val="79EE2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3B864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DDA0324"/>
    <w:multiLevelType w:val="multilevel"/>
    <w:tmpl w:val="65A26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DEA01E7"/>
    <w:multiLevelType w:val="multilevel"/>
    <w:tmpl w:val="5EC401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B308C7"/>
    <w:multiLevelType w:val="multilevel"/>
    <w:tmpl w:val="CF163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2BC6A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944D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EE4B49"/>
    <w:multiLevelType w:val="multilevel"/>
    <w:tmpl w:val="CF163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5FB3C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9D5C33"/>
    <w:multiLevelType w:val="multilevel"/>
    <w:tmpl w:val="F98283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9B53A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115671"/>
    <w:multiLevelType w:val="multilevel"/>
    <w:tmpl w:val="F98283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CBF6057"/>
    <w:multiLevelType w:val="multilevel"/>
    <w:tmpl w:val="793A0F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17A63CE"/>
    <w:multiLevelType w:val="multilevel"/>
    <w:tmpl w:val="CF163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61D32AE8"/>
    <w:multiLevelType w:val="multilevel"/>
    <w:tmpl w:val="F98283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2B16B1D"/>
    <w:multiLevelType w:val="multilevel"/>
    <w:tmpl w:val="79EE20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F0089"/>
    <w:multiLevelType w:val="multilevel"/>
    <w:tmpl w:val="F98283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76E361A"/>
    <w:multiLevelType w:val="multilevel"/>
    <w:tmpl w:val="3D9E5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9FE04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E394E55"/>
    <w:multiLevelType w:val="hybridMultilevel"/>
    <w:tmpl w:val="AB9E5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D5285B"/>
    <w:multiLevelType w:val="hybridMultilevel"/>
    <w:tmpl w:val="ACC47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563C1"/>
    <w:multiLevelType w:val="multilevel"/>
    <w:tmpl w:val="5976563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0A35C14"/>
    <w:multiLevelType w:val="hybridMultilevel"/>
    <w:tmpl w:val="6E66A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080480"/>
    <w:multiLevelType w:val="hybridMultilevel"/>
    <w:tmpl w:val="8258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457D7"/>
    <w:multiLevelType w:val="multilevel"/>
    <w:tmpl w:val="D93203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8C9018A"/>
    <w:multiLevelType w:val="multilevel"/>
    <w:tmpl w:val="8D22BF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6"/>
  </w:num>
  <w:num w:numId="2">
    <w:abstractNumId w:val="28"/>
  </w:num>
  <w:num w:numId="3">
    <w:abstractNumId w:val="3"/>
  </w:num>
  <w:num w:numId="4">
    <w:abstractNumId w:val="9"/>
  </w:num>
  <w:num w:numId="5">
    <w:abstractNumId w:val="27"/>
  </w:num>
  <w:num w:numId="6">
    <w:abstractNumId w:val="30"/>
  </w:num>
  <w:num w:numId="7">
    <w:abstractNumId w:val="32"/>
  </w:num>
  <w:num w:numId="8">
    <w:abstractNumId w:val="14"/>
  </w:num>
  <w:num w:numId="9">
    <w:abstractNumId w:val="5"/>
  </w:num>
  <w:num w:numId="10">
    <w:abstractNumId w:val="7"/>
  </w:num>
  <w:num w:numId="11">
    <w:abstractNumId w:val="22"/>
  </w:num>
  <w:num w:numId="12">
    <w:abstractNumId w:val="24"/>
  </w:num>
  <w:num w:numId="13">
    <w:abstractNumId w:val="18"/>
  </w:num>
  <w:num w:numId="14">
    <w:abstractNumId w:val="11"/>
  </w:num>
  <w:num w:numId="15">
    <w:abstractNumId w:val="20"/>
  </w:num>
  <w:num w:numId="16">
    <w:abstractNumId w:val="4"/>
  </w:num>
  <w:num w:numId="17">
    <w:abstractNumId w:val="0"/>
  </w:num>
  <w:num w:numId="18">
    <w:abstractNumId w:val="6"/>
  </w:num>
  <w:num w:numId="19">
    <w:abstractNumId w:val="2"/>
  </w:num>
  <w:num w:numId="20">
    <w:abstractNumId w:val="17"/>
  </w:num>
  <w:num w:numId="21">
    <w:abstractNumId w:val="19"/>
  </w:num>
  <w:num w:numId="22">
    <w:abstractNumId w:val="15"/>
  </w:num>
  <w:num w:numId="23">
    <w:abstractNumId w:val="31"/>
  </w:num>
  <w:num w:numId="24">
    <w:abstractNumId w:val="1"/>
  </w:num>
  <w:num w:numId="25">
    <w:abstractNumId w:val="16"/>
  </w:num>
  <w:num w:numId="26">
    <w:abstractNumId w:val="8"/>
  </w:num>
  <w:num w:numId="27">
    <w:abstractNumId w:val="10"/>
  </w:num>
  <w:num w:numId="28">
    <w:abstractNumId w:val="29"/>
  </w:num>
  <w:num w:numId="29">
    <w:abstractNumId w:val="13"/>
  </w:num>
  <w:num w:numId="30">
    <w:abstractNumId w:val="25"/>
  </w:num>
  <w:num w:numId="31">
    <w:abstractNumId w:val="23"/>
  </w:num>
  <w:num w:numId="32">
    <w:abstractNumId w:val="12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17"/>
    <w:rsid w:val="000F7A8A"/>
    <w:rsid w:val="00466985"/>
    <w:rsid w:val="004749BA"/>
    <w:rsid w:val="005741E9"/>
    <w:rsid w:val="00743CA0"/>
    <w:rsid w:val="00953809"/>
    <w:rsid w:val="00AB3448"/>
    <w:rsid w:val="00AE395C"/>
    <w:rsid w:val="00BA698E"/>
    <w:rsid w:val="00C8525D"/>
    <w:rsid w:val="00F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3A97B-25A3-421A-BBF1-C64F03ED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9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521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F521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521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52117"/>
    <w:rPr>
      <w:rFonts w:eastAsiaTheme="minorEastAsia"/>
      <w:color w:val="5A5A5A" w:themeColor="text1" w:themeTint="A5"/>
      <w:spacing w:val="15"/>
    </w:rPr>
  </w:style>
  <w:style w:type="character" w:customStyle="1" w:styleId="20">
    <w:name w:val="Заголовок 2 Знак"/>
    <w:basedOn w:val="a0"/>
    <w:link w:val="2"/>
    <w:uiPriority w:val="9"/>
    <w:rsid w:val="00F5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47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49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49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13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2021-04-10T07:09:00Z</dcterms:created>
  <dcterms:modified xsi:type="dcterms:W3CDTF">2021-04-10T10:03:00Z</dcterms:modified>
</cp:coreProperties>
</file>